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884" w14:textId="77777777" w:rsidR="008A3C28" w:rsidRDefault="00DB39FD" w:rsidP="00797B6A">
      <w:pPr>
        <w:pStyle w:val="Heading1"/>
      </w:pPr>
      <w:r w:rsidRPr="008A3C28">
        <w:t>Risk assessment template</w:t>
      </w:r>
    </w:p>
    <w:p w14:paraId="6CF11BEF" w14:textId="36D3F3EC" w:rsidR="00797B6A" w:rsidRDefault="00797B6A" w:rsidP="00797B6A">
      <w:pPr>
        <w:pStyle w:val="Heading2"/>
      </w:pPr>
      <w:r>
        <w:t xml:space="preserve">Company name: </w:t>
      </w:r>
      <w:r w:rsidR="0067491F">
        <w:t>Storrington Camera Club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A77E3F">
        <w:t>NK and MT</w:t>
      </w:r>
    </w:p>
    <w:p w14:paraId="78C99190" w14:textId="69535692" w:rsidR="00797B6A" w:rsidRPr="00B200FE" w:rsidRDefault="00797B6A" w:rsidP="00797B6A">
      <w:pPr>
        <w:pStyle w:val="Heading2"/>
      </w:pPr>
      <w:r>
        <w:t xml:space="preserve">Date of next review: </w:t>
      </w:r>
      <w:r w:rsidR="00A77E3F">
        <w:t>Sep 202</w:t>
      </w:r>
      <w:r w:rsidR="004F60BF">
        <w:t>3</w:t>
      </w:r>
      <w:r w:rsidR="00A77E3F">
        <w:t xml:space="preserve">        </w:t>
      </w:r>
      <w:r w:rsidR="00B200FE">
        <w:tab/>
      </w:r>
      <w:r w:rsidR="001B348B">
        <w:tab/>
      </w:r>
      <w:r>
        <w:t xml:space="preserve">Date assessment was carried out: </w:t>
      </w:r>
      <w:r w:rsidR="004F60BF">
        <w:t>Aug</w:t>
      </w:r>
      <w:r w:rsidR="00266CF4">
        <w:t xml:space="preserve"> 2022</w:t>
      </w:r>
    </w:p>
    <w:p w14:paraId="67E23753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7"/>
        <w:gridCol w:w="2060"/>
        <w:gridCol w:w="2245"/>
        <w:gridCol w:w="2942"/>
        <w:gridCol w:w="1941"/>
        <w:gridCol w:w="2054"/>
        <w:gridCol w:w="1123"/>
      </w:tblGrid>
      <w:tr w:rsidR="009874A9" w14:paraId="5E9C1713" w14:textId="77777777" w:rsidTr="004F60BF">
        <w:trPr>
          <w:tblHeader/>
        </w:trPr>
        <w:tc>
          <w:tcPr>
            <w:tcW w:w="2237" w:type="dxa"/>
            <w:shd w:val="clear" w:color="auto" w:fill="8F002B"/>
          </w:tcPr>
          <w:p w14:paraId="6C71484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0" w:type="dxa"/>
            <w:shd w:val="clear" w:color="auto" w:fill="8F002B"/>
          </w:tcPr>
          <w:p w14:paraId="50EF104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5" w:type="dxa"/>
            <w:shd w:val="clear" w:color="auto" w:fill="8F002B"/>
          </w:tcPr>
          <w:p w14:paraId="7E4F71A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2" w:type="dxa"/>
            <w:shd w:val="clear" w:color="auto" w:fill="8F002B"/>
          </w:tcPr>
          <w:p w14:paraId="48C78D3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1" w:type="dxa"/>
            <w:shd w:val="clear" w:color="auto" w:fill="8F002B"/>
          </w:tcPr>
          <w:p w14:paraId="2A81AC3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54" w:type="dxa"/>
            <w:shd w:val="clear" w:color="auto" w:fill="8F002B"/>
          </w:tcPr>
          <w:p w14:paraId="4BB93C2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3" w:type="dxa"/>
            <w:shd w:val="clear" w:color="auto" w:fill="8F002B"/>
          </w:tcPr>
          <w:p w14:paraId="1C46AE5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ED33D4F" w14:textId="77777777" w:rsidTr="004F60BF">
        <w:tc>
          <w:tcPr>
            <w:tcW w:w="2237" w:type="dxa"/>
          </w:tcPr>
          <w:p w14:paraId="252E2652" w14:textId="22173282" w:rsidR="00797B6A" w:rsidRPr="00FB1671" w:rsidRDefault="0067491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Use of electrical equipment</w:t>
            </w:r>
          </w:p>
        </w:tc>
        <w:tc>
          <w:tcPr>
            <w:tcW w:w="2060" w:type="dxa"/>
          </w:tcPr>
          <w:p w14:paraId="7680D946" w14:textId="6E1FE4AF" w:rsidR="00797B6A" w:rsidRPr="009874A9" w:rsidRDefault="0067491F" w:rsidP="00257A62">
            <w:pPr>
              <w:pStyle w:val="NoSpacing"/>
            </w:pPr>
            <w:r>
              <w:t>Members/visitors electric shock</w:t>
            </w:r>
          </w:p>
        </w:tc>
        <w:tc>
          <w:tcPr>
            <w:tcW w:w="2245" w:type="dxa"/>
          </w:tcPr>
          <w:p w14:paraId="003C0BB6" w14:textId="77777777" w:rsidR="00797B6A" w:rsidRDefault="0067491F" w:rsidP="00257A62">
            <w:pPr>
              <w:pStyle w:val="NoSpacing"/>
            </w:pPr>
            <w:r>
              <w:t xml:space="preserve">Users understand electrical safety requirements. </w:t>
            </w:r>
          </w:p>
          <w:p w14:paraId="05160AB2" w14:textId="77777777" w:rsidR="0067491F" w:rsidRDefault="0067491F" w:rsidP="00257A62">
            <w:pPr>
              <w:pStyle w:val="NoSpacing"/>
            </w:pPr>
          </w:p>
          <w:p w14:paraId="305EE9C4" w14:textId="77777777" w:rsidR="0067491F" w:rsidRDefault="0067491F" w:rsidP="00257A62">
            <w:pPr>
              <w:pStyle w:val="NoSpacing"/>
            </w:pPr>
            <w:r>
              <w:t>Visual inspection of equipment before use.</w:t>
            </w:r>
          </w:p>
          <w:p w14:paraId="2156BE51" w14:textId="77777777" w:rsidR="0067491F" w:rsidRDefault="0067491F" w:rsidP="00257A62">
            <w:pPr>
              <w:pStyle w:val="NoSpacing"/>
            </w:pPr>
          </w:p>
          <w:p w14:paraId="481C4931" w14:textId="69D682F3" w:rsidR="0067491F" w:rsidRPr="009874A9" w:rsidRDefault="0067491F" w:rsidP="00257A62">
            <w:pPr>
              <w:pStyle w:val="NoSpacing"/>
            </w:pPr>
            <w:r>
              <w:t>Assumption that venue electrical system conforms to regulations</w:t>
            </w:r>
          </w:p>
        </w:tc>
        <w:tc>
          <w:tcPr>
            <w:tcW w:w="2942" w:type="dxa"/>
          </w:tcPr>
          <w:p w14:paraId="0030B2E6" w14:textId="5B05229E" w:rsidR="00797B6A" w:rsidRPr="009874A9" w:rsidRDefault="0067491F" w:rsidP="00257A62">
            <w:pPr>
              <w:pStyle w:val="NoSpacing"/>
            </w:pPr>
            <w:r>
              <w:t>None</w:t>
            </w:r>
          </w:p>
        </w:tc>
        <w:tc>
          <w:tcPr>
            <w:tcW w:w="1941" w:type="dxa"/>
          </w:tcPr>
          <w:p w14:paraId="674BC9B7" w14:textId="0001E911" w:rsidR="00797B6A" w:rsidRPr="009874A9" w:rsidRDefault="00797B6A" w:rsidP="00257A62">
            <w:pPr>
              <w:pStyle w:val="NoSpacing"/>
            </w:pPr>
          </w:p>
        </w:tc>
        <w:tc>
          <w:tcPr>
            <w:tcW w:w="2054" w:type="dxa"/>
          </w:tcPr>
          <w:p w14:paraId="6186591B" w14:textId="6456D0A5" w:rsidR="00797B6A" w:rsidRPr="009874A9" w:rsidRDefault="00797B6A" w:rsidP="00257A62">
            <w:pPr>
              <w:pStyle w:val="NoSpacing"/>
            </w:pPr>
          </w:p>
        </w:tc>
        <w:tc>
          <w:tcPr>
            <w:tcW w:w="1123" w:type="dxa"/>
          </w:tcPr>
          <w:p w14:paraId="7A15510C" w14:textId="718F2EDE" w:rsidR="00797B6A" w:rsidRPr="009874A9" w:rsidRDefault="00797B6A" w:rsidP="00257A62">
            <w:pPr>
              <w:pStyle w:val="NoSpacing"/>
            </w:pPr>
          </w:p>
        </w:tc>
      </w:tr>
      <w:tr w:rsidR="009874A9" w14:paraId="09B806CE" w14:textId="77777777" w:rsidTr="004F60BF">
        <w:tc>
          <w:tcPr>
            <w:tcW w:w="2237" w:type="dxa"/>
          </w:tcPr>
          <w:p w14:paraId="28E3D498" w14:textId="2EC98900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Trailing electric cable</w:t>
            </w:r>
          </w:p>
        </w:tc>
        <w:tc>
          <w:tcPr>
            <w:tcW w:w="2060" w:type="dxa"/>
          </w:tcPr>
          <w:p w14:paraId="475F9D57" w14:textId="511462C8" w:rsidR="00797B6A" w:rsidRPr="009874A9" w:rsidRDefault="0067491F" w:rsidP="00257A62">
            <w:pPr>
              <w:pStyle w:val="NoSpacing"/>
            </w:pPr>
            <w:r>
              <w:t>Members/visitors trips or falls</w:t>
            </w:r>
          </w:p>
        </w:tc>
        <w:tc>
          <w:tcPr>
            <w:tcW w:w="2245" w:type="dxa"/>
          </w:tcPr>
          <w:p w14:paraId="3A23EF71" w14:textId="402676F3" w:rsidR="00797B6A" w:rsidRPr="009874A9" w:rsidRDefault="00923205" w:rsidP="00257A62">
            <w:pPr>
              <w:pStyle w:val="NoSpacing"/>
            </w:pPr>
            <w:r w:rsidRPr="00923205">
              <w:t xml:space="preserve">cables are appropriately </w:t>
            </w:r>
            <w:r w:rsidRPr="00923205">
              <w:lastRenderedPageBreak/>
              <w:t>covered during set up</w:t>
            </w:r>
          </w:p>
        </w:tc>
        <w:tc>
          <w:tcPr>
            <w:tcW w:w="2942" w:type="dxa"/>
          </w:tcPr>
          <w:p w14:paraId="0FA59DEB" w14:textId="4CE156C9" w:rsidR="00797B6A" w:rsidRPr="009874A9" w:rsidRDefault="0067491F" w:rsidP="00257A62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1941" w:type="dxa"/>
          </w:tcPr>
          <w:p w14:paraId="5FA7E802" w14:textId="7BCB2D1D" w:rsidR="00797B6A" w:rsidRPr="009874A9" w:rsidRDefault="00797B6A" w:rsidP="00257A62">
            <w:pPr>
              <w:pStyle w:val="NoSpacing"/>
            </w:pPr>
          </w:p>
        </w:tc>
        <w:tc>
          <w:tcPr>
            <w:tcW w:w="2054" w:type="dxa"/>
          </w:tcPr>
          <w:p w14:paraId="477C71F0" w14:textId="3C8EB868" w:rsidR="00797B6A" w:rsidRPr="009874A9" w:rsidRDefault="00797B6A" w:rsidP="00257A62">
            <w:pPr>
              <w:pStyle w:val="NoSpacing"/>
            </w:pPr>
          </w:p>
        </w:tc>
        <w:tc>
          <w:tcPr>
            <w:tcW w:w="1123" w:type="dxa"/>
          </w:tcPr>
          <w:p w14:paraId="0C2BDC88" w14:textId="4A4545D2" w:rsidR="00797B6A" w:rsidRPr="009874A9" w:rsidRDefault="00797B6A" w:rsidP="00257A62">
            <w:pPr>
              <w:pStyle w:val="NoSpacing"/>
            </w:pPr>
          </w:p>
        </w:tc>
      </w:tr>
      <w:tr w:rsidR="009874A9" w14:paraId="7CBEEC95" w14:textId="77777777" w:rsidTr="004F60BF">
        <w:tc>
          <w:tcPr>
            <w:tcW w:w="2237" w:type="dxa"/>
          </w:tcPr>
          <w:p w14:paraId="73E9C58E" w14:textId="558979C2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2060" w:type="dxa"/>
          </w:tcPr>
          <w:p w14:paraId="6A4CC5AE" w14:textId="1EF6B64C" w:rsidR="00797B6A" w:rsidRPr="009874A9" w:rsidRDefault="0067491F" w:rsidP="00257A62">
            <w:pPr>
              <w:pStyle w:val="NoSpacing"/>
            </w:pPr>
            <w:r>
              <w:t>Members/visitors burns, smoke inhalation, death</w:t>
            </w:r>
          </w:p>
        </w:tc>
        <w:tc>
          <w:tcPr>
            <w:tcW w:w="2245" w:type="dxa"/>
          </w:tcPr>
          <w:p w14:paraId="1E489009" w14:textId="30487211" w:rsidR="00797B6A" w:rsidRPr="009874A9" w:rsidRDefault="0067491F" w:rsidP="00257A62">
            <w:pPr>
              <w:pStyle w:val="NoSpacing"/>
            </w:pPr>
            <w:r>
              <w:t>Familiarise with venue fire safety procedures including fire exits and muster points</w:t>
            </w:r>
          </w:p>
        </w:tc>
        <w:tc>
          <w:tcPr>
            <w:tcW w:w="2942" w:type="dxa"/>
          </w:tcPr>
          <w:p w14:paraId="60CA6B5B" w14:textId="5E947389" w:rsidR="00797B6A" w:rsidRPr="009874A9" w:rsidRDefault="00797B6A" w:rsidP="00257A62">
            <w:pPr>
              <w:pStyle w:val="NoSpacing"/>
            </w:pPr>
          </w:p>
        </w:tc>
        <w:tc>
          <w:tcPr>
            <w:tcW w:w="1941" w:type="dxa"/>
          </w:tcPr>
          <w:p w14:paraId="508563D7" w14:textId="00213E58" w:rsidR="00797B6A" w:rsidRPr="009874A9" w:rsidRDefault="00797B6A" w:rsidP="00257A62">
            <w:pPr>
              <w:pStyle w:val="NoSpacing"/>
            </w:pPr>
          </w:p>
        </w:tc>
        <w:tc>
          <w:tcPr>
            <w:tcW w:w="2054" w:type="dxa"/>
          </w:tcPr>
          <w:p w14:paraId="28540A85" w14:textId="166154D8" w:rsidR="00797B6A" w:rsidRPr="009874A9" w:rsidRDefault="00797B6A" w:rsidP="00257A62">
            <w:pPr>
              <w:pStyle w:val="NoSpacing"/>
            </w:pPr>
          </w:p>
        </w:tc>
        <w:tc>
          <w:tcPr>
            <w:tcW w:w="1123" w:type="dxa"/>
          </w:tcPr>
          <w:p w14:paraId="3B245ADF" w14:textId="2F008FA7" w:rsidR="00797B6A" w:rsidRPr="009874A9" w:rsidRDefault="00797B6A" w:rsidP="00257A62">
            <w:pPr>
              <w:pStyle w:val="NoSpacing"/>
            </w:pPr>
          </w:p>
        </w:tc>
      </w:tr>
      <w:tr w:rsidR="009874A9" w14:paraId="2B969940" w14:textId="77777777" w:rsidTr="004F60BF">
        <w:tc>
          <w:tcPr>
            <w:tcW w:w="2237" w:type="dxa"/>
          </w:tcPr>
          <w:p w14:paraId="43870C96" w14:textId="13A91D24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Catering</w:t>
            </w:r>
          </w:p>
        </w:tc>
        <w:tc>
          <w:tcPr>
            <w:tcW w:w="2060" w:type="dxa"/>
          </w:tcPr>
          <w:p w14:paraId="2EFAA518" w14:textId="28FF70CC" w:rsidR="00797B6A" w:rsidRPr="009874A9" w:rsidRDefault="0067491F" w:rsidP="00257A62">
            <w:pPr>
              <w:pStyle w:val="NoSpacing"/>
            </w:pPr>
            <w:r>
              <w:t>Members burns, scalds, trips and falls</w:t>
            </w:r>
          </w:p>
        </w:tc>
        <w:tc>
          <w:tcPr>
            <w:tcW w:w="2245" w:type="dxa"/>
          </w:tcPr>
          <w:p w14:paraId="0F0442B6" w14:textId="77777777" w:rsidR="00797B6A" w:rsidRDefault="0067491F" w:rsidP="00257A62">
            <w:pPr>
              <w:pStyle w:val="NoSpacing"/>
            </w:pPr>
            <w:r>
              <w:t>All users to be familiar with operation of kitchen equipment.</w:t>
            </w:r>
          </w:p>
          <w:p w14:paraId="76BF2A23" w14:textId="77777777" w:rsidR="0067491F" w:rsidRDefault="0067491F" w:rsidP="00257A62">
            <w:pPr>
              <w:pStyle w:val="NoSpacing"/>
            </w:pPr>
          </w:p>
          <w:p w14:paraId="609C51F3" w14:textId="3CE01FC0" w:rsidR="0067491F" w:rsidRPr="009874A9" w:rsidRDefault="00B6704A" w:rsidP="00257A62">
            <w:pPr>
              <w:pStyle w:val="NoSpacing"/>
            </w:pPr>
            <w:r>
              <w:t>Duty personnel to ensure limited access to kitchen</w:t>
            </w:r>
          </w:p>
        </w:tc>
        <w:tc>
          <w:tcPr>
            <w:tcW w:w="2942" w:type="dxa"/>
          </w:tcPr>
          <w:p w14:paraId="2EE2A1A7" w14:textId="77777777" w:rsidR="007F39F0" w:rsidRDefault="007F39F0" w:rsidP="00257A62">
            <w:pPr>
              <w:pStyle w:val="NoSpacing"/>
            </w:pPr>
          </w:p>
          <w:p w14:paraId="53FEF7C8" w14:textId="77777777" w:rsidR="007F39F0" w:rsidRDefault="007F39F0" w:rsidP="00257A62">
            <w:pPr>
              <w:pStyle w:val="NoSpacing"/>
            </w:pPr>
          </w:p>
          <w:p w14:paraId="4E288A04" w14:textId="77777777" w:rsidR="007F39F0" w:rsidRDefault="007F39F0" w:rsidP="00257A62">
            <w:pPr>
              <w:pStyle w:val="NoSpacing"/>
            </w:pPr>
          </w:p>
          <w:p w14:paraId="2DF7449D" w14:textId="77777777" w:rsidR="007F39F0" w:rsidRDefault="007F39F0" w:rsidP="00257A62">
            <w:pPr>
              <w:pStyle w:val="NoSpacing"/>
            </w:pPr>
          </w:p>
          <w:p w14:paraId="39409DA0" w14:textId="77777777" w:rsidR="007F39F0" w:rsidRDefault="007F39F0" w:rsidP="00257A62">
            <w:pPr>
              <w:pStyle w:val="NoSpacing"/>
            </w:pPr>
          </w:p>
          <w:p w14:paraId="6800B503" w14:textId="2A0910EF" w:rsidR="00797B6A" w:rsidRPr="009874A9" w:rsidRDefault="007F39F0" w:rsidP="00257A62">
            <w:pPr>
              <w:pStyle w:val="NoSpacing"/>
            </w:pPr>
            <w:r>
              <w:t>Avoid congestion when equipment is being used</w:t>
            </w:r>
          </w:p>
        </w:tc>
        <w:tc>
          <w:tcPr>
            <w:tcW w:w="1941" w:type="dxa"/>
          </w:tcPr>
          <w:p w14:paraId="5F15D51E" w14:textId="77777777" w:rsidR="00797B6A" w:rsidRDefault="00797B6A" w:rsidP="00257A62">
            <w:pPr>
              <w:pStyle w:val="NoSpacing"/>
            </w:pPr>
          </w:p>
          <w:p w14:paraId="1052E5CF" w14:textId="77777777" w:rsidR="007F39F0" w:rsidRDefault="007F39F0" w:rsidP="00257A62">
            <w:pPr>
              <w:pStyle w:val="NoSpacing"/>
            </w:pPr>
          </w:p>
          <w:p w14:paraId="55E42A81" w14:textId="77777777" w:rsidR="007F39F0" w:rsidRDefault="007F39F0" w:rsidP="00257A62">
            <w:pPr>
              <w:pStyle w:val="NoSpacing"/>
            </w:pPr>
          </w:p>
          <w:p w14:paraId="749D0907" w14:textId="77777777" w:rsidR="007F39F0" w:rsidRDefault="007F39F0" w:rsidP="00257A62">
            <w:pPr>
              <w:pStyle w:val="NoSpacing"/>
            </w:pPr>
          </w:p>
          <w:p w14:paraId="38A1394B" w14:textId="77777777" w:rsidR="007F39F0" w:rsidRDefault="007F39F0" w:rsidP="00257A62">
            <w:pPr>
              <w:pStyle w:val="NoSpacing"/>
            </w:pPr>
          </w:p>
          <w:p w14:paraId="7E2D16D8" w14:textId="67596FC1" w:rsidR="007F39F0" w:rsidRPr="009874A9" w:rsidRDefault="007F39F0" w:rsidP="00257A62">
            <w:pPr>
              <w:pStyle w:val="NoSpacing"/>
            </w:pPr>
            <w:r>
              <w:t>Duty personnel</w:t>
            </w:r>
          </w:p>
        </w:tc>
        <w:tc>
          <w:tcPr>
            <w:tcW w:w="2054" w:type="dxa"/>
          </w:tcPr>
          <w:p w14:paraId="6D79509D" w14:textId="77777777" w:rsidR="00797B6A" w:rsidRDefault="00797B6A" w:rsidP="00257A62">
            <w:pPr>
              <w:pStyle w:val="NoSpacing"/>
            </w:pPr>
          </w:p>
          <w:p w14:paraId="5EDC7F82" w14:textId="77777777" w:rsidR="007F39F0" w:rsidRDefault="007F39F0" w:rsidP="00257A62">
            <w:pPr>
              <w:pStyle w:val="NoSpacing"/>
            </w:pPr>
          </w:p>
          <w:p w14:paraId="49ECE339" w14:textId="77777777" w:rsidR="007F39F0" w:rsidRDefault="007F39F0" w:rsidP="00257A62">
            <w:pPr>
              <w:pStyle w:val="NoSpacing"/>
            </w:pPr>
          </w:p>
          <w:p w14:paraId="6D50F921" w14:textId="77777777" w:rsidR="007F39F0" w:rsidRDefault="007F39F0" w:rsidP="00257A62">
            <w:pPr>
              <w:pStyle w:val="NoSpacing"/>
            </w:pPr>
          </w:p>
          <w:p w14:paraId="7A8F3B58" w14:textId="77777777" w:rsidR="007F39F0" w:rsidRDefault="007F39F0" w:rsidP="00257A62">
            <w:pPr>
              <w:pStyle w:val="NoSpacing"/>
            </w:pPr>
          </w:p>
          <w:p w14:paraId="22D245BF" w14:textId="1F9509BA" w:rsidR="007F39F0" w:rsidRPr="009874A9" w:rsidRDefault="007F39F0" w:rsidP="00257A62">
            <w:pPr>
              <w:pStyle w:val="NoSpacing"/>
            </w:pPr>
            <w:r>
              <w:t>During use</w:t>
            </w:r>
          </w:p>
        </w:tc>
        <w:tc>
          <w:tcPr>
            <w:tcW w:w="1123" w:type="dxa"/>
          </w:tcPr>
          <w:p w14:paraId="77CA6BCD" w14:textId="4393CFD1" w:rsidR="00797B6A" w:rsidRPr="009874A9" w:rsidRDefault="00797B6A" w:rsidP="00257A62">
            <w:pPr>
              <w:pStyle w:val="NoSpacing"/>
            </w:pPr>
          </w:p>
        </w:tc>
      </w:tr>
      <w:tr w:rsidR="00B200FE" w14:paraId="157DF9FB" w14:textId="77777777" w:rsidTr="004F60BF">
        <w:tc>
          <w:tcPr>
            <w:tcW w:w="2237" w:type="dxa"/>
          </w:tcPr>
          <w:p w14:paraId="4B81F6CE" w14:textId="6A9719A0" w:rsidR="00B200FE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 19</w:t>
            </w:r>
          </w:p>
        </w:tc>
        <w:tc>
          <w:tcPr>
            <w:tcW w:w="2060" w:type="dxa"/>
          </w:tcPr>
          <w:p w14:paraId="53E60C69" w14:textId="41BEEEF5" w:rsidR="00B200FE" w:rsidRDefault="0067491F" w:rsidP="00257A62">
            <w:pPr>
              <w:pStyle w:val="NoSpacing"/>
            </w:pPr>
            <w:r>
              <w:t>Members/visitors risk of infection</w:t>
            </w:r>
          </w:p>
        </w:tc>
        <w:tc>
          <w:tcPr>
            <w:tcW w:w="2245" w:type="dxa"/>
          </w:tcPr>
          <w:p w14:paraId="3B76EE3D" w14:textId="333D2E24" w:rsidR="00B200FE" w:rsidRDefault="00B6704A" w:rsidP="00257A62">
            <w:pPr>
              <w:pStyle w:val="NoSpacing"/>
            </w:pPr>
            <w:r>
              <w:t>Follow venue requirements as regards mask wearing and cleaning</w:t>
            </w:r>
          </w:p>
        </w:tc>
        <w:tc>
          <w:tcPr>
            <w:tcW w:w="2942" w:type="dxa"/>
          </w:tcPr>
          <w:p w14:paraId="0B28E3D9" w14:textId="19A88431" w:rsidR="00B6704A" w:rsidRDefault="00B6704A" w:rsidP="00257A62">
            <w:pPr>
              <w:pStyle w:val="NoSpacing"/>
            </w:pPr>
            <w:r>
              <w:t xml:space="preserve">Advise members not </w:t>
            </w:r>
            <w:r w:rsidR="00FF2F14">
              <w:t xml:space="preserve">to </w:t>
            </w:r>
            <w:r>
              <w:t>attend if unwell or displaying Covid 19 symptoms as advised from time to time.</w:t>
            </w:r>
            <w:r w:rsidR="00266CF4">
              <w:br/>
            </w:r>
          </w:p>
          <w:p w14:paraId="7129047B" w14:textId="060AF604" w:rsidR="00266CF4" w:rsidRDefault="00266CF4" w:rsidP="00257A62">
            <w:pPr>
              <w:pStyle w:val="NoSpacing"/>
            </w:pPr>
            <w:r>
              <w:lastRenderedPageBreak/>
              <w:t>Use common sense with mask wearing in confined spaces.</w:t>
            </w:r>
          </w:p>
          <w:p w14:paraId="70580E55" w14:textId="77777777" w:rsidR="00B6704A" w:rsidRDefault="00B6704A" w:rsidP="00257A62">
            <w:pPr>
              <w:pStyle w:val="NoSpacing"/>
            </w:pPr>
            <w:r>
              <w:t>Cleaning of used surfaces to be arranged at end of meeting.</w:t>
            </w:r>
          </w:p>
          <w:p w14:paraId="6E162834" w14:textId="77777777" w:rsidR="00B6704A" w:rsidRDefault="00B6704A" w:rsidP="00257A62">
            <w:pPr>
              <w:pStyle w:val="NoSpacing"/>
            </w:pPr>
          </w:p>
          <w:p w14:paraId="5C9E68AF" w14:textId="7D3A6B81" w:rsidR="00B6704A" w:rsidRDefault="00B6704A" w:rsidP="00257A62">
            <w:pPr>
              <w:pStyle w:val="NoSpacing"/>
            </w:pPr>
            <w:r>
              <w:t>Hands to be sanitised/washed before entry</w:t>
            </w:r>
          </w:p>
        </w:tc>
        <w:tc>
          <w:tcPr>
            <w:tcW w:w="1941" w:type="dxa"/>
          </w:tcPr>
          <w:p w14:paraId="4A3467E4" w14:textId="77777777" w:rsidR="00B200FE" w:rsidRDefault="00B6704A" w:rsidP="00257A62">
            <w:pPr>
              <w:pStyle w:val="NoSpacing"/>
            </w:pPr>
            <w:r>
              <w:lastRenderedPageBreak/>
              <w:t>In notice convening meeting</w:t>
            </w:r>
          </w:p>
          <w:p w14:paraId="71D61967" w14:textId="77777777" w:rsidR="00B6704A" w:rsidRDefault="00B6704A" w:rsidP="00257A62">
            <w:pPr>
              <w:pStyle w:val="NoSpacing"/>
            </w:pPr>
          </w:p>
          <w:p w14:paraId="1DFDDDFA" w14:textId="77777777" w:rsidR="00B6704A" w:rsidRDefault="00B6704A" w:rsidP="00257A62">
            <w:pPr>
              <w:pStyle w:val="NoSpacing"/>
            </w:pPr>
          </w:p>
          <w:p w14:paraId="4AB294A7" w14:textId="77777777" w:rsidR="00B6704A" w:rsidRDefault="00B6704A" w:rsidP="00257A62">
            <w:pPr>
              <w:pStyle w:val="NoSpacing"/>
            </w:pPr>
          </w:p>
          <w:p w14:paraId="6289E363" w14:textId="77777777" w:rsidR="00B6704A" w:rsidRDefault="00B6704A" w:rsidP="00257A62">
            <w:pPr>
              <w:pStyle w:val="NoSpacing"/>
            </w:pPr>
            <w:r>
              <w:lastRenderedPageBreak/>
              <w:t>Committee members</w:t>
            </w:r>
          </w:p>
          <w:p w14:paraId="1A0587E1" w14:textId="77777777" w:rsidR="00B6704A" w:rsidRDefault="00B6704A" w:rsidP="00257A62">
            <w:pPr>
              <w:pStyle w:val="NoSpacing"/>
            </w:pPr>
          </w:p>
          <w:p w14:paraId="1BECC11C" w14:textId="77777777" w:rsidR="00B6704A" w:rsidRDefault="00B6704A" w:rsidP="00257A62">
            <w:pPr>
              <w:pStyle w:val="NoSpacing"/>
            </w:pPr>
          </w:p>
          <w:p w14:paraId="4422E933" w14:textId="606033AC" w:rsidR="00B6704A" w:rsidRDefault="00B6704A" w:rsidP="00257A62">
            <w:pPr>
              <w:pStyle w:val="NoSpacing"/>
            </w:pPr>
            <w:r>
              <w:t>All members/visitors</w:t>
            </w:r>
          </w:p>
        </w:tc>
        <w:tc>
          <w:tcPr>
            <w:tcW w:w="2054" w:type="dxa"/>
          </w:tcPr>
          <w:p w14:paraId="0A592B63" w14:textId="1CF2ABEC" w:rsidR="00B200FE" w:rsidRDefault="00B6704A" w:rsidP="00257A62">
            <w:pPr>
              <w:pStyle w:val="NoSpacing"/>
            </w:pPr>
            <w:r>
              <w:lastRenderedPageBreak/>
              <w:t>Before and during all meetings</w:t>
            </w:r>
          </w:p>
        </w:tc>
        <w:tc>
          <w:tcPr>
            <w:tcW w:w="1123" w:type="dxa"/>
          </w:tcPr>
          <w:p w14:paraId="19E230FC" w14:textId="1898624A" w:rsidR="00B200FE" w:rsidRDefault="00B200FE" w:rsidP="00257A62">
            <w:pPr>
              <w:pStyle w:val="NoSpacing"/>
            </w:pPr>
          </w:p>
        </w:tc>
      </w:tr>
      <w:tr w:rsidR="00A369CE" w14:paraId="324FF419" w14:textId="77777777" w:rsidTr="004F60BF">
        <w:tc>
          <w:tcPr>
            <w:tcW w:w="2237" w:type="dxa"/>
          </w:tcPr>
          <w:p w14:paraId="5E2BB4C7" w14:textId="52AB18C3" w:rsidR="00A369CE" w:rsidRDefault="00A369CE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Tripping on stairs</w:t>
            </w:r>
          </w:p>
        </w:tc>
        <w:tc>
          <w:tcPr>
            <w:tcW w:w="2060" w:type="dxa"/>
          </w:tcPr>
          <w:p w14:paraId="4DC32B8E" w14:textId="2C55E95B" w:rsidR="00A369CE" w:rsidRDefault="00A369CE" w:rsidP="00257A62">
            <w:pPr>
              <w:pStyle w:val="NoSpacing"/>
            </w:pPr>
            <w:r>
              <w:t>Members/visitors with mobility problems</w:t>
            </w:r>
          </w:p>
        </w:tc>
        <w:tc>
          <w:tcPr>
            <w:tcW w:w="2245" w:type="dxa"/>
          </w:tcPr>
          <w:p w14:paraId="536ACAB0" w14:textId="09C91860" w:rsidR="00A369CE" w:rsidRDefault="00A369CE" w:rsidP="00257A62">
            <w:pPr>
              <w:pStyle w:val="NoSpacing"/>
            </w:pPr>
            <w:r>
              <w:t>Check that a l</w:t>
            </w:r>
            <w:r>
              <w:t>ift is available</w:t>
            </w:r>
          </w:p>
        </w:tc>
        <w:tc>
          <w:tcPr>
            <w:tcW w:w="2942" w:type="dxa"/>
          </w:tcPr>
          <w:p w14:paraId="12DB1DD0" w14:textId="77777777" w:rsidR="00A369CE" w:rsidRDefault="00A369CE" w:rsidP="00A369CE">
            <w:pPr>
              <w:pStyle w:val="NoSpacing"/>
            </w:pPr>
            <w:r>
              <w:t>Advise members/visitors affected to use lift.</w:t>
            </w:r>
          </w:p>
          <w:p w14:paraId="7B135E72" w14:textId="77777777" w:rsidR="00A369CE" w:rsidRDefault="00A369CE" w:rsidP="00A369CE">
            <w:pPr>
              <w:pStyle w:val="NoSpacing"/>
            </w:pPr>
          </w:p>
          <w:p w14:paraId="42EEB58D" w14:textId="311B29DC" w:rsidR="00A369CE" w:rsidRDefault="00A369CE" w:rsidP="00A369CE">
            <w:pPr>
              <w:pStyle w:val="NoSpacing"/>
            </w:pPr>
            <w:r>
              <w:t>Ensure familiarity with lift operation</w:t>
            </w:r>
          </w:p>
        </w:tc>
        <w:tc>
          <w:tcPr>
            <w:tcW w:w="1941" w:type="dxa"/>
          </w:tcPr>
          <w:p w14:paraId="1E2B7B09" w14:textId="77777777" w:rsidR="00A369CE" w:rsidRDefault="00A369CE" w:rsidP="00A369CE">
            <w:pPr>
              <w:pStyle w:val="NoSpacing"/>
            </w:pPr>
            <w:r>
              <w:t>In notice convening meeting</w:t>
            </w:r>
          </w:p>
          <w:p w14:paraId="5AB7C67A" w14:textId="051BCE68" w:rsidR="00A369CE" w:rsidRDefault="00A369CE" w:rsidP="00A369CE">
            <w:pPr>
              <w:pStyle w:val="NoSpacing"/>
            </w:pPr>
            <w:r>
              <w:t>Committee members</w:t>
            </w:r>
          </w:p>
        </w:tc>
        <w:tc>
          <w:tcPr>
            <w:tcW w:w="2054" w:type="dxa"/>
          </w:tcPr>
          <w:p w14:paraId="5DBEA1D4" w14:textId="77777777" w:rsidR="00A369CE" w:rsidRDefault="00A369CE" w:rsidP="00A369CE">
            <w:pPr>
              <w:pStyle w:val="NoSpacing"/>
            </w:pPr>
            <w:r>
              <w:t>Before meetings</w:t>
            </w:r>
          </w:p>
          <w:p w14:paraId="75533A7F" w14:textId="77777777" w:rsidR="00A369CE" w:rsidRDefault="00A369CE" w:rsidP="00A369CE">
            <w:pPr>
              <w:pStyle w:val="NoSpacing"/>
            </w:pPr>
          </w:p>
          <w:p w14:paraId="14F81D57" w14:textId="77777777" w:rsidR="00A369CE" w:rsidRDefault="00A369CE" w:rsidP="00A369CE">
            <w:pPr>
              <w:pStyle w:val="NoSpacing"/>
            </w:pPr>
          </w:p>
          <w:p w14:paraId="57461182" w14:textId="0D8A482F" w:rsidR="00A369CE" w:rsidRDefault="00A369CE" w:rsidP="00A369CE">
            <w:pPr>
              <w:pStyle w:val="NoSpacing"/>
            </w:pPr>
            <w:r>
              <w:t>At start of season and on appointment mid-season</w:t>
            </w:r>
          </w:p>
        </w:tc>
        <w:tc>
          <w:tcPr>
            <w:tcW w:w="1123" w:type="dxa"/>
          </w:tcPr>
          <w:p w14:paraId="361A843D" w14:textId="77777777" w:rsidR="00A369CE" w:rsidRDefault="00A369CE" w:rsidP="00257A62">
            <w:pPr>
              <w:pStyle w:val="NoSpacing"/>
            </w:pPr>
          </w:p>
        </w:tc>
      </w:tr>
    </w:tbl>
    <w:p w14:paraId="65BEDDE3" w14:textId="77777777" w:rsidR="00E97B85" w:rsidRDefault="00E97B85" w:rsidP="00E97B85"/>
    <w:p w14:paraId="66532D25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FF7E2EC" w14:textId="77777777" w:rsidR="00986D6E" w:rsidRDefault="00986D6E" w:rsidP="00E97B85"/>
    <w:p w14:paraId="03C94297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CE76" w14:textId="77777777" w:rsidR="00B0027E" w:rsidRDefault="00B0027E" w:rsidP="00DB39FD">
      <w:r>
        <w:separator/>
      </w:r>
    </w:p>
  </w:endnote>
  <w:endnote w:type="continuationSeparator" w:id="0">
    <w:p w14:paraId="1F3BC163" w14:textId="77777777" w:rsidR="00B0027E" w:rsidRDefault="00B0027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E454" w14:textId="77777777" w:rsidR="00B0027E" w:rsidRDefault="00B0027E" w:rsidP="00DB39FD">
      <w:r>
        <w:separator/>
      </w:r>
    </w:p>
  </w:footnote>
  <w:footnote w:type="continuationSeparator" w:id="0">
    <w:p w14:paraId="544461EC" w14:textId="77777777" w:rsidR="00B0027E" w:rsidRDefault="00B0027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C35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FEF4AC" wp14:editId="56FD4692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2A1E"/>
    <w:rsid w:val="000A44E2"/>
    <w:rsid w:val="001B348B"/>
    <w:rsid w:val="001F387D"/>
    <w:rsid w:val="00257A62"/>
    <w:rsid w:val="00266CF4"/>
    <w:rsid w:val="00404E92"/>
    <w:rsid w:val="004F60BF"/>
    <w:rsid w:val="00595C44"/>
    <w:rsid w:val="005C69AF"/>
    <w:rsid w:val="00606E0A"/>
    <w:rsid w:val="0067491F"/>
    <w:rsid w:val="00694EDC"/>
    <w:rsid w:val="006F6D20"/>
    <w:rsid w:val="00797B6A"/>
    <w:rsid w:val="007F39F0"/>
    <w:rsid w:val="008A3C28"/>
    <w:rsid w:val="00914F63"/>
    <w:rsid w:val="00923205"/>
    <w:rsid w:val="00986D6E"/>
    <w:rsid w:val="009874A9"/>
    <w:rsid w:val="00A369CE"/>
    <w:rsid w:val="00A77E3F"/>
    <w:rsid w:val="00B0027E"/>
    <w:rsid w:val="00B200FE"/>
    <w:rsid w:val="00B6704A"/>
    <w:rsid w:val="00D1648B"/>
    <w:rsid w:val="00DB39FD"/>
    <w:rsid w:val="00E85B20"/>
    <w:rsid w:val="00E97B85"/>
    <w:rsid w:val="00EE34A1"/>
    <w:rsid w:val="00FB167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DE1C4"/>
  <w14:defaultImageDpi w14:val="300"/>
  <w15:docId w15:val="{0AD08C31-BEA2-44D4-9215-9105A1A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8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Martin Tomes</cp:lastModifiedBy>
  <cp:revision>5</cp:revision>
  <dcterms:created xsi:type="dcterms:W3CDTF">2022-04-09T14:26:00Z</dcterms:created>
  <dcterms:modified xsi:type="dcterms:W3CDTF">2022-08-14T07:38:00Z</dcterms:modified>
</cp:coreProperties>
</file>